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2B33" w:rsidRDefault="008E0746" w:rsidP="001670CA">
      <w:r>
        <w:rPr>
          <w:rFonts w:ascii="Futura Md" w:hAnsi="Futura Md"/>
          <w:noProof/>
          <w:sz w:val="36"/>
          <w:szCs w:val="36"/>
        </w:rPr>
        <w:drawing>
          <wp:anchor distT="0" distB="0" distL="114300" distR="114300" simplePos="0" relativeHeight="251662335" behindDoc="0" locked="0" layoutInCell="1" allowOverlap="1">
            <wp:simplePos x="0" y="0"/>
            <wp:positionH relativeFrom="column">
              <wp:posOffset>-224790</wp:posOffset>
            </wp:positionH>
            <wp:positionV relativeFrom="paragraph">
              <wp:posOffset>0</wp:posOffset>
            </wp:positionV>
            <wp:extent cx="1924050" cy="1219200"/>
            <wp:effectExtent l="0" t="0" r="0" b="0"/>
            <wp:wrapThrough wrapText="bothSides">
              <wp:wrapPolygon edited="0">
                <wp:start x="0" y="0"/>
                <wp:lineTo x="0" y="21263"/>
                <wp:lineTo x="21386" y="21263"/>
                <wp:lineTo x="21386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9649BEB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02B33" w:rsidRDefault="008E0746" w:rsidP="001670CA">
      <w:pPr>
        <w:rPr>
          <w:rFonts w:ascii="Futura Md" w:hAnsi="Futura Md"/>
        </w:rPr>
      </w:pPr>
      <w:r>
        <w:rPr>
          <w:rFonts w:ascii="Futura Md" w:hAnsi="Futura Md"/>
          <w:noProof/>
          <w:sz w:val="36"/>
          <w:szCs w:val="36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-104775</wp:posOffset>
            </wp:positionH>
            <wp:positionV relativeFrom="paragraph">
              <wp:posOffset>109220</wp:posOffset>
            </wp:positionV>
            <wp:extent cx="1674495" cy="613410"/>
            <wp:effectExtent l="0" t="0" r="1905" b="0"/>
            <wp:wrapThrough wrapText="bothSides">
              <wp:wrapPolygon edited="0">
                <wp:start x="17447" y="0"/>
                <wp:lineTo x="3195" y="4025"/>
                <wp:lineTo x="737" y="5366"/>
                <wp:lineTo x="737" y="12745"/>
                <wp:lineTo x="17447" y="19453"/>
                <wp:lineTo x="18430" y="19453"/>
                <wp:lineTo x="18676" y="18112"/>
                <wp:lineTo x="21379" y="9391"/>
                <wp:lineTo x="18430" y="0"/>
                <wp:lineTo x="17447" y="0"/>
              </wp:wrapPolygon>
            </wp:wrapThrough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eridian logo NEW WHIT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4495" cy="613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E0746" w:rsidRPr="00B70848" w:rsidRDefault="008E0746" w:rsidP="008E0746">
      <w:pPr>
        <w:rPr>
          <w:rFonts w:ascii="Futura Md" w:hAnsi="Futura Md"/>
          <w:sz w:val="36"/>
          <w:szCs w:val="36"/>
        </w:rPr>
      </w:pPr>
      <w:r>
        <w:rPr>
          <w:rFonts w:ascii="Futura Md" w:hAnsi="Futura Md"/>
          <w:sz w:val="36"/>
          <w:szCs w:val="36"/>
        </w:rPr>
        <w:t>Member Benefits that go Beyond Savings</w:t>
      </w:r>
    </w:p>
    <w:p w:rsidR="001670CA" w:rsidRDefault="001670CA" w:rsidP="00A21589"/>
    <w:p w:rsidR="008E0746" w:rsidRDefault="008E0746" w:rsidP="00B70848">
      <w:pPr>
        <w:rPr>
          <w:rFonts w:ascii="Futura Md" w:hAnsi="Futura Md"/>
          <w:sz w:val="36"/>
          <w:szCs w:val="36"/>
        </w:rPr>
      </w:pPr>
    </w:p>
    <w:p w:rsidR="009A78A5" w:rsidRDefault="009A78A5" w:rsidP="00B70848">
      <w:pPr>
        <w:rPr>
          <w:rFonts w:ascii="Futura Md" w:hAnsi="Futura Md"/>
          <w:sz w:val="36"/>
          <w:szCs w:val="36"/>
        </w:rPr>
      </w:pPr>
    </w:p>
    <w:p w:rsidR="00B70848" w:rsidRPr="00B70848" w:rsidRDefault="00B70848" w:rsidP="00B70848">
      <w:pPr>
        <w:rPr>
          <w:rFonts w:ascii="Futura Md" w:hAnsi="Futura Md"/>
          <w:sz w:val="36"/>
          <w:szCs w:val="36"/>
        </w:rPr>
      </w:pPr>
      <w:r>
        <w:rPr>
          <w:rFonts w:ascii="Futura Md" w:hAnsi="Futura Md"/>
          <w:sz w:val="36"/>
          <w:szCs w:val="36"/>
        </w:rPr>
        <w:t>HOW WE CAN HELP YOUR MEMBERS</w:t>
      </w:r>
    </w:p>
    <w:p w:rsidR="00B70848" w:rsidRDefault="00B70848" w:rsidP="00B70848">
      <w:pPr>
        <w:rPr>
          <w:rFonts w:ascii="Futura Bk" w:hAnsi="Futura Bk"/>
        </w:rPr>
      </w:pPr>
    </w:p>
    <w:tbl>
      <w:tblPr>
        <w:tblStyle w:val="TableGrid"/>
        <w:tblW w:w="107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00"/>
        <w:gridCol w:w="3501"/>
        <w:gridCol w:w="3709"/>
      </w:tblGrid>
      <w:tr w:rsidR="00B70848" w:rsidTr="008E0746">
        <w:trPr>
          <w:jc w:val="center"/>
        </w:trPr>
        <w:tc>
          <w:tcPr>
            <w:tcW w:w="3500" w:type="dxa"/>
          </w:tcPr>
          <w:p w:rsidR="00B70848" w:rsidRPr="00B70848" w:rsidRDefault="00B70848" w:rsidP="00B70848">
            <w:pPr>
              <w:jc w:val="center"/>
              <w:rPr>
                <w:rFonts w:ascii="Futura Bk" w:hAnsi="Futura Bk"/>
                <w:sz w:val="36"/>
                <w:szCs w:val="36"/>
              </w:rPr>
            </w:pPr>
            <w:r>
              <w:rPr>
                <w:rFonts w:ascii="Futura Bk" w:hAnsi="Futura Bk"/>
                <w:sz w:val="36"/>
                <w:szCs w:val="36"/>
              </w:rPr>
              <w:t>Engage</w:t>
            </w:r>
          </w:p>
          <w:p w:rsidR="00B70848" w:rsidRPr="00B70848" w:rsidRDefault="00B70848" w:rsidP="00B70848">
            <w:pPr>
              <w:rPr>
                <w:rFonts w:ascii="Futura Bk" w:hAnsi="Futura Bk"/>
              </w:rPr>
            </w:pPr>
          </w:p>
          <w:p w:rsidR="00B70848" w:rsidRPr="00B70848" w:rsidRDefault="00B70848" w:rsidP="00B70848">
            <w:pPr>
              <w:jc w:val="center"/>
              <w:rPr>
                <w:rFonts w:ascii="Futura Bk" w:hAnsi="Futura Bk"/>
              </w:rPr>
            </w:pPr>
            <w:r>
              <w:rPr>
                <w:rFonts w:ascii="Futura Bk" w:hAnsi="Futura Bk"/>
              </w:rPr>
              <w:t>Thought leadership and content specific to their industry.</w:t>
            </w:r>
          </w:p>
        </w:tc>
        <w:tc>
          <w:tcPr>
            <w:tcW w:w="3501" w:type="dxa"/>
          </w:tcPr>
          <w:p w:rsidR="00B70848" w:rsidRPr="00B70848" w:rsidRDefault="00B70848" w:rsidP="00B70848">
            <w:pPr>
              <w:jc w:val="center"/>
              <w:rPr>
                <w:rFonts w:ascii="Futura Bk" w:hAnsi="Futura Bk"/>
                <w:sz w:val="36"/>
                <w:szCs w:val="36"/>
              </w:rPr>
            </w:pPr>
            <w:r>
              <w:rPr>
                <w:rFonts w:ascii="Futura Bk" w:hAnsi="Futura Bk"/>
                <w:sz w:val="36"/>
                <w:szCs w:val="36"/>
              </w:rPr>
              <w:t>Support</w:t>
            </w:r>
          </w:p>
          <w:p w:rsidR="00B70848" w:rsidRPr="00B70848" w:rsidRDefault="00B70848" w:rsidP="00B70848">
            <w:pPr>
              <w:rPr>
                <w:rFonts w:ascii="Futura Bk" w:hAnsi="Futura Bk"/>
              </w:rPr>
            </w:pPr>
          </w:p>
          <w:p w:rsidR="00B70848" w:rsidRPr="00B70848" w:rsidRDefault="00B70848" w:rsidP="00B70848">
            <w:pPr>
              <w:jc w:val="center"/>
              <w:rPr>
                <w:rFonts w:ascii="Futura Bk" w:hAnsi="Futura Bk"/>
              </w:rPr>
            </w:pPr>
            <w:r>
              <w:rPr>
                <w:rFonts w:ascii="Futura Bk" w:hAnsi="Futura Bk"/>
              </w:rPr>
              <w:t>Savings and solutions to help them save and grow</w:t>
            </w:r>
            <w:r w:rsidR="008E0746">
              <w:rPr>
                <w:rFonts w:ascii="Futura Bk" w:hAnsi="Futura Bk"/>
              </w:rPr>
              <w:t xml:space="preserve"> stronger</w:t>
            </w:r>
            <w:r>
              <w:rPr>
                <w:rFonts w:ascii="Futura Bk" w:hAnsi="Futura Bk"/>
              </w:rPr>
              <w:t xml:space="preserve">. </w:t>
            </w:r>
          </w:p>
        </w:tc>
        <w:tc>
          <w:tcPr>
            <w:tcW w:w="3709" w:type="dxa"/>
          </w:tcPr>
          <w:p w:rsidR="00B70848" w:rsidRPr="00B70848" w:rsidRDefault="00B70848" w:rsidP="00B70848">
            <w:pPr>
              <w:jc w:val="center"/>
              <w:rPr>
                <w:rFonts w:ascii="Futura Bk" w:hAnsi="Futura Bk"/>
                <w:sz w:val="36"/>
                <w:szCs w:val="36"/>
              </w:rPr>
            </w:pPr>
            <w:r>
              <w:rPr>
                <w:rFonts w:ascii="Futura Bk" w:hAnsi="Futura Bk"/>
                <w:sz w:val="36"/>
                <w:szCs w:val="36"/>
              </w:rPr>
              <w:t>Influence</w:t>
            </w:r>
          </w:p>
          <w:p w:rsidR="00B70848" w:rsidRPr="00B70848" w:rsidRDefault="00B70848" w:rsidP="00B70848">
            <w:pPr>
              <w:rPr>
                <w:rFonts w:ascii="Futura Bk" w:hAnsi="Futura Bk"/>
              </w:rPr>
            </w:pPr>
          </w:p>
          <w:p w:rsidR="00B70848" w:rsidRPr="00B70848" w:rsidRDefault="008E0746" w:rsidP="008E0746">
            <w:pPr>
              <w:jc w:val="center"/>
              <w:rPr>
                <w:rFonts w:ascii="Futura Bk" w:hAnsi="Futura Bk"/>
              </w:rPr>
            </w:pPr>
            <w:r>
              <w:rPr>
                <w:rFonts w:ascii="Futura Bk" w:hAnsi="Futura Bk"/>
              </w:rPr>
              <w:t xml:space="preserve">Programs that help them maximize and renew their membership. </w:t>
            </w:r>
          </w:p>
        </w:tc>
      </w:tr>
    </w:tbl>
    <w:p w:rsidR="00802B33" w:rsidRDefault="00802B33" w:rsidP="00A21589">
      <w:pPr>
        <w:rPr>
          <w:rFonts w:ascii="Futura Bk" w:hAnsi="Futura Bk"/>
          <w:sz w:val="28"/>
          <w:szCs w:val="28"/>
        </w:rPr>
      </w:pPr>
    </w:p>
    <w:p w:rsidR="00B70848" w:rsidRDefault="00B70848" w:rsidP="00B70848">
      <w:pPr>
        <w:rPr>
          <w:rFonts w:ascii="Futura Bk" w:hAnsi="Futura Bk"/>
        </w:rPr>
      </w:pPr>
    </w:p>
    <w:p w:rsidR="008E0746" w:rsidRDefault="008E0746" w:rsidP="00B70848">
      <w:pPr>
        <w:rPr>
          <w:rFonts w:ascii="Futura Md" w:hAnsi="Futura Md"/>
          <w:sz w:val="36"/>
          <w:szCs w:val="36"/>
        </w:rPr>
      </w:pPr>
    </w:p>
    <w:p w:rsidR="00B70848" w:rsidRPr="00B70848" w:rsidRDefault="00B70848" w:rsidP="00B70848">
      <w:pPr>
        <w:rPr>
          <w:rFonts w:ascii="Futura Md" w:hAnsi="Futura Md"/>
          <w:sz w:val="36"/>
          <w:szCs w:val="36"/>
        </w:rPr>
      </w:pPr>
      <w:r>
        <w:rPr>
          <w:rFonts w:ascii="Futura Md" w:hAnsi="Futura Md"/>
          <w:sz w:val="36"/>
          <w:szCs w:val="36"/>
        </w:rPr>
        <w:t>HOW WE CAN HELP YOUR ASSOCIATION</w:t>
      </w:r>
    </w:p>
    <w:p w:rsidR="00B70848" w:rsidRDefault="00B70848" w:rsidP="00B70848">
      <w:pPr>
        <w:rPr>
          <w:rFonts w:ascii="Futura Bk" w:hAnsi="Futura Bk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00"/>
        <w:gridCol w:w="3501"/>
        <w:gridCol w:w="3501"/>
      </w:tblGrid>
      <w:tr w:rsidR="00B70848" w:rsidTr="00B70848">
        <w:trPr>
          <w:jc w:val="center"/>
        </w:trPr>
        <w:tc>
          <w:tcPr>
            <w:tcW w:w="3500" w:type="dxa"/>
          </w:tcPr>
          <w:p w:rsidR="00B70848" w:rsidRPr="00B70848" w:rsidRDefault="00B70848" w:rsidP="00B70848">
            <w:pPr>
              <w:jc w:val="center"/>
              <w:rPr>
                <w:rFonts w:ascii="Futura Bk" w:hAnsi="Futura Bk"/>
                <w:sz w:val="36"/>
                <w:szCs w:val="36"/>
              </w:rPr>
            </w:pPr>
            <w:r w:rsidRPr="00B70848">
              <w:rPr>
                <w:rFonts w:ascii="Futura Bk" w:hAnsi="Futura Bk"/>
                <w:sz w:val="36"/>
                <w:szCs w:val="36"/>
              </w:rPr>
              <w:t>Marketing</w:t>
            </w:r>
          </w:p>
          <w:p w:rsidR="00B70848" w:rsidRPr="00B70848" w:rsidRDefault="00B70848" w:rsidP="00B70848">
            <w:pPr>
              <w:rPr>
                <w:rFonts w:ascii="Futura Bk" w:hAnsi="Futura Bk"/>
              </w:rPr>
            </w:pPr>
          </w:p>
          <w:p w:rsidR="00B70848" w:rsidRPr="00B70848" w:rsidRDefault="00B70848" w:rsidP="00B70848">
            <w:pPr>
              <w:jc w:val="center"/>
              <w:rPr>
                <w:rFonts w:ascii="Futura Bk" w:hAnsi="Futura Bk"/>
              </w:rPr>
            </w:pPr>
            <w:r>
              <w:rPr>
                <w:rFonts w:ascii="Futura Bk" w:hAnsi="Futura Bk"/>
              </w:rPr>
              <w:t>Dedicated</w:t>
            </w:r>
            <w:r w:rsidRPr="00B70848">
              <w:rPr>
                <w:rFonts w:ascii="Futura Bk" w:hAnsi="Futura Bk"/>
              </w:rPr>
              <w:t xml:space="preserve"> account executives, knowledgeable of your industry.</w:t>
            </w:r>
          </w:p>
        </w:tc>
        <w:tc>
          <w:tcPr>
            <w:tcW w:w="3501" w:type="dxa"/>
          </w:tcPr>
          <w:p w:rsidR="00B70848" w:rsidRPr="00B70848" w:rsidRDefault="00B70848" w:rsidP="00B70848">
            <w:pPr>
              <w:jc w:val="center"/>
              <w:rPr>
                <w:rFonts w:ascii="Futura Bk" w:hAnsi="Futura Bk"/>
                <w:sz w:val="36"/>
                <w:szCs w:val="36"/>
              </w:rPr>
            </w:pPr>
            <w:r w:rsidRPr="00B70848">
              <w:rPr>
                <w:rFonts w:ascii="Futura Bk" w:hAnsi="Futura Bk"/>
                <w:sz w:val="36"/>
                <w:szCs w:val="36"/>
              </w:rPr>
              <w:t>Sales</w:t>
            </w:r>
          </w:p>
          <w:p w:rsidR="00B70848" w:rsidRPr="00B70848" w:rsidRDefault="00B70848" w:rsidP="00B70848">
            <w:pPr>
              <w:rPr>
                <w:rFonts w:ascii="Futura Bk" w:hAnsi="Futura Bk"/>
              </w:rPr>
            </w:pPr>
          </w:p>
          <w:p w:rsidR="00B70848" w:rsidRPr="00B70848" w:rsidRDefault="00B70848" w:rsidP="00B70848">
            <w:pPr>
              <w:jc w:val="center"/>
              <w:rPr>
                <w:rFonts w:ascii="Futura Bk" w:hAnsi="Futura Bk"/>
              </w:rPr>
            </w:pPr>
            <w:r>
              <w:rPr>
                <w:rFonts w:ascii="Futura Bk" w:hAnsi="Futura Bk"/>
              </w:rPr>
              <w:t>T</w:t>
            </w:r>
            <w:r w:rsidRPr="00B70848">
              <w:rPr>
                <w:rFonts w:ascii="Futura Bk" w:hAnsi="Futura Bk"/>
              </w:rPr>
              <w:t xml:space="preserve">rained member care center committed to exceptional </w:t>
            </w:r>
            <w:r>
              <w:rPr>
                <w:rFonts w:ascii="Futura Bk" w:hAnsi="Futura Bk"/>
              </w:rPr>
              <w:t>service</w:t>
            </w:r>
            <w:r w:rsidRPr="00B70848">
              <w:rPr>
                <w:rFonts w:ascii="Futura Bk" w:hAnsi="Futura Bk"/>
              </w:rPr>
              <w:t>.</w:t>
            </w:r>
          </w:p>
        </w:tc>
        <w:tc>
          <w:tcPr>
            <w:tcW w:w="3501" w:type="dxa"/>
          </w:tcPr>
          <w:p w:rsidR="00B70848" w:rsidRPr="00B70848" w:rsidRDefault="00B70848" w:rsidP="00B70848">
            <w:pPr>
              <w:jc w:val="center"/>
              <w:rPr>
                <w:rFonts w:ascii="Futura Bk" w:hAnsi="Futura Bk"/>
                <w:sz w:val="36"/>
                <w:szCs w:val="36"/>
              </w:rPr>
            </w:pPr>
            <w:r w:rsidRPr="00B70848">
              <w:rPr>
                <w:rFonts w:ascii="Futura Bk" w:hAnsi="Futura Bk"/>
                <w:sz w:val="36"/>
                <w:szCs w:val="36"/>
              </w:rPr>
              <w:t>Support</w:t>
            </w:r>
          </w:p>
          <w:p w:rsidR="00B70848" w:rsidRPr="00B70848" w:rsidRDefault="00B70848" w:rsidP="00B70848">
            <w:pPr>
              <w:rPr>
                <w:rFonts w:ascii="Futura Bk" w:hAnsi="Futura Bk"/>
              </w:rPr>
            </w:pPr>
          </w:p>
          <w:p w:rsidR="00B70848" w:rsidRPr="00B70848" w:rsidRDefault="00B70848" w:rsidP="00B70848">
            <w:pPr>
              <w:jc w:val="center"/>
              <w:rPr>
                <w:rFonts w:ascii="Futura Bk" w:hAnsi="Futura Bk"/>
              </w:rPr>
            </w:pPr>
            <w:r>
              <w:rPr>
                <w:rFonts w:ascii="Futura Bk" w:hAnsi="Futura Bk"/>
              </w:rPr>
              <w:t>Program reports</w:t>
            </w:r>
            <w:r w:rsidRPr="00B70848">
              <w:rPr>
                <w:rFonts w:ascii="Futura Bk" w:hAnsi="Futura Bk"/>
              </w:rPr>
              <w:t xml:space="preserve"> that can help you recruit, engage, and retain.</w:t>
            </w:r>
          </w:p>
          <w:p w:rsidR="00B70848" w:rsidRPr="00B70848" w:rsidRDefault="00B70848" w:rsidP="00B70848">
            <w:pPr>
              <w:rPr>
                <w:rFonts w:ascii="Futura Bk" w:hAnsi="Futura Bk"/>
              </w:rPr>
            </w:pPr>
          </w:p>
        </w:tc>
      </w:tr>
    </w:tbl>
    <w:p w:rsidR="00802B33" w:rsidRDefault="00802B33" w:rsidP="00A21589">
      <w:pPr>
        <w:rPr>
          <w:rFonts w:ascii="Futura Bk" w:hAnsi="Futura Bk"/>
          <w:sz w:val="28"/>
          <w:szCs w:val="28"/>
        </w:rPr>
      </w:pPr>
    </w:p>
    <w:p w:rsidR="00802B33" w:rsidRDefault="00802B33" w:rsidP="00A21589">
      <w:pPr>
        <w:rPr>
          <w:rFonts w:ascii="Futura Bk" w:hAnsi="Futura Bk"/>
          <w:sz w:val="28"/>
          <w:szCs w:val="28"/>
        </w:rPr>
      </w:pPr>
    </w:p>
    <w:p w:rsidR="00590DB5" w:rsidRDefault="00590DB5" w:rsidP="00A21589">
      <w:pPr>
        <w:rPr>
          <w:rFonts w:ascii="Futura Bk" w:hAnsi="Futura Bk"/>
          <w:sz w:val="28"/>
          <w:szCs w:val="28"/>
        </w:rPr>
      </w:pPr>
    </w:p>
    <w:p w:rsidR="00A21589" w:rsidRDefault="00A21589" w:rsidP="00A21589"/>
    <w:p w:rsidR="001670CA" w:rsidRDefault="001670CA" w:rsidP="001670CA">
      <w:pPr>
        <w:jc w:val="center"/>
      </w:pPr>
    </w:p>
    <w:p w:rsidR="000D5E4C" w:rsidRDefault="000D5E4C" w:rsidP="000D5E4C">
      <w:pPr>
        <w:jc w:val="center"/>
        <w:rPr>
          <w:rFonts w:ascii="Futura Bk" w:hAnsi="Futura Bk"/>
          <w:sz w:val="24"/>
          <w:szCs w:val="24"/>
        </w:rPr>
      </w:pPr>
      <w:r w:rsidRPr="008677AB">
        <w:rPr>
          <w:rFonts w:ascii="Futura Bk" w:hAnsi="Futura Bk"/>
          <w:sz w:val="24"/>
          <w:szCs w:val="24"/>
        </w:rPr>
        <w:t>Shipping.  Technology.  Office Supplie</w:t>
      </w:r>
      <w:bookmarkStart w:id="0" w:name="_GoBack"/>
      <w:bookmarkEnd w:id="0"/>
      <w:r w:rsidRPr="008677AB">
        <w:rPr>
          <w:rFonts w:ascii="Futura Bk" w:hAnsi="Futura Bk"/>
          <w:sz w:val="24"/>
          <w:szCs w:val="24"/>
        </w:rPr>
        <w:t xml:space="preserve">s.  Car Rental.  Credit Card Processing. Conferencing. </w:t>
      </w:r>
    </w:p>
    <w:p w:rsidR="000D5E4C" w:rsidRPr="00CE489D" w:rsidRDefault="000D5E4C" w:rsidP="000D5E4C">
      <w:pPr>
        <w:jc w:val="center"/>
        <w:rPr>
          <w:rFonts w:ascii="Futura Bk" w:hAnsi="Futura Bk"/>
          <w:sz w:val="24"/>
          <w:szCs w:val="24"/>
        </w:rPr>
      </w:pPr>
      <w:r w:rsidRPr="008677AB">
        <w:rPr>
          <w:rFonts w:ascii="Futura Bk" w:hAnsi="Futura Bk"/>
          <w:sz w:val="24"/>
          <w:szCs w:val="24"/>
        </w:rPr>
        <w:t xml:space="preserve">Small Business </w:t>
      </w:r>
      <w:r>
        <w:rPr>
          <w:rFonts w:ascii="Futura Bk" w:hAnsi="Futura Bk"/>
          <w:sz w:val="24"/>
          <w:szCs w:val="24"/>
        </w:rPr>
        <w:t xml:space="preserve">Solutions, </w:t>
      </w:r>
      <w:r w:rsidRPr="008677AB">
        <w:rPr>
          <w:rFonts w:ascii="Futura Bk" w:hAnsi="Futura Bk"/>
          <w:sz w:val="24"/>
          <w:szCs w:val="24"/>
        </w:rPr>
        <w:t xml:space="preserve">Supplies &amp; Marketing </w:t>
      </w:r>
      <w:r>
        <w:rPr>
          <w:rFonts w:ascii="Futura Bk" w:hAnsi="Futura Bk"/>
          <w:sz w:val="24"/>
          <w:szCs w:val="24"/>
        </w:rPr>
        <w:t>Resources</w:t>
      </w:r>
      <w:r w:rsidRPr="008677AB">
        <w:rPr>
          <w:rFonts w:ascii="Futura Bk" w:hAnsi="Futura Bk"/>
          <w:sz w:val="24"/>
          <w:szCs w:val="24"/>
        </w:rPr>
        <w:t>. AND MORE!</w:t>
      </w:r>
    </w:p>
    <w:p w:rsidR="001670CA" w:rsidRDefault="008677AB" w:rsidP="001670CA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4975860</wp:posOffset>
                </wp:positionH>
                <wp:positionV relativeFrom="paragraph">
                  <wp:posOffset>398780</wp:posOffset>
                </wp:positionV>
                <wp:extent cx="1990725" cy="714375"/>
                <wp:effectExtent l="0" t="0" r="9525" b="9525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0725" cy="714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0746" w:rsidRDefault="008E0746" w:rsidP="00802B33">
                            <w:pPr>
                              <w:jc w:val="center"/>
                            </w:pPr>
                            <w:r>
                              <w:t>WWW.MERIDIANONE.COM</w:t>
                            </w:r>
                          </w:p>
                          <w:p w:rsidR="008E0746" w:rsidRDefault="008E074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26" type="#_x0000_t202" style="position:absolute;left:0;text-align:left;margin-left:391.8pt;margin-top:31.4pt;width:156.75pt;height:56.2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" fillcolor="white [3201]" stroked="f" strokeweight=".5pt">
                <v:textbox>
                  <w:txbxContent>
                    <w:p w:rsidR="008E0746" w:rsidRDefault="008E0746" w:rsidP="00802B33">
                      <w:pPr>
                        <w:jc w:val="center"/>
                      </w:pPr>
                      <w:r>
                        <w:t>WWW.MERIDIANONE.COM</w:t>
                      </w:r>
                    </w:p>
                    <w:p w:rsidR="008E0746" w:rsidRDefault="008E0746"/>
                  </w:txbxContent>
                </v:textbox>
              </v:shape>
            </w:pict>
          </mc:Fallback>
        </mc:AlternateContent>
      </w:r>
    </w:p>
    <w:sectPr w:rsidR="001670CA" w:rsidSect="00A21589">
      <w:pgSz w:w="12240" w:h="15840"/>
      <w:pgMar w:top="720" w:right="864" w:bottom="720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utura Md">
    <w:panose1 w:val="020B0602020204020303"/>
    <w:charset w:val="00"/>
    <w:family w:val="swiss"/>
    <w:pitch w:val="variable"/>
    <w:sig w:usb0="00000287" w:usb1="00000000" w:usb2="00000000" w:usb3="00000000" w:csb0="0000009F" w:csb1="00000000"/>
  </w:font>
  <w:font w:name="Futura Bk">
    <w:panose1 w:val="020B0502020204020303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551C6"/>
    <w:multiLevelType w:val="hybridMultilevel"/>
    <w:tmpl w:val="D2EC3AE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9D134B"/>
    <w:multiLevelType w:val="hybridMultilevel"/>
    <w:tmpl w:val="FEDCE1F0"/>
    <w:lvl w:ilvl="0" w:tplc="80C0D85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0CA"/>
    <w:rsid w:val="000220A9"/>
    <w:rsid w:val="000D5E4C"/>
    <w:rsid w:val="00153A19"/>
    <w:rsid w:val="001670CA"/>
    <w:rsid w:val="001B5383"/>
    <w:rsid w:val="001D6EA5"/>
    <w:rsid w:val="0021254E"/>
    <w:rsid w:val="00231CDB"/>
    <w:rsid w:val="003B7142"/>
    <w:rsid w:val="00520EC2"/>
    <w:rsid w:val="00590DB5"/>
    <w:rsid w:val="00750072"/>
    <w:rsid w:val="00802B33"/>
    <w:rsid w:val="008677AB"/>
    <w:rsid w:val="008E0746"/>
    <w:rsid w:val="009A78A5"/>
    <w:rsid w:val="00A21589"/>
    <w:rsid w:val="00B70848"/>
    <w:rsid w:val="00D10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645A08-F48B-41E9-AC29-250DCA184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1670C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670CA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Spacing">
    <w:name w:val="No Spacing"/>
    <w:link w:val="NoSpacingChar"/>
    <w:uiPriority w:val="1"/>
    <w:qFormat/>
    <w:rsid w:val="0021254E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21254E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21254E"/>
    <w:pPr>
      <w:ind w:left="720"/>
      <w:contextualSpacing/>
    </w:pPr>
  </w:style>
  <w:style w:type="table" w:styleId="TableGrid">
    <w:name w:val="Table Grid"/>
    <w:basedOn w:val="TableNormal"/>
    <w:uiPriority w:val="39"/>
    <w:rsid w:val="00B708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67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tmp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6CA2AC89</Template>
  <TotalTime>3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Lacey A. Mitchell</dc:creator>
  <cp:keywords/>
  <dc:description/>
  <cp:lastModifiedBy>Lacey A. Mitchell</cp:lastModifiedBy>
  <cp:revision>4</cp:revision>
  <dcterms:created xsi:type="dcterms:W3CDTF">2017-06-19T18:30:00Z</dcterms:created>
  <dcterms:modified xsi:type="dcterms:W3CDTF">2017-06-20T21:49:00Z</dcterms:modified>
</cp:coreProperties>
</file>